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E1" w:rsidRPr="00556375" w:rsidRDefault="00340EE1" w:rsidP="00340EE1">
      <w:pPr>
        <w:spacing w:after="1" w:line="236" w:lineRule="auto"/>
        <w:ind w:left="780" w:right="-15" w:hanging="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Pr="00556375">
        <w:rPr>
          <w:b/>
          <w:sz w:val="32"/>
          <w:szCs w:val="32"/>
        </w:rPr>
        <w:t>ОБЪЯВЛЕНИЕ</w:t>
      </w:r>
    </w:p>
    <w:p w:rsidR="00340EE1" w:rsidRDefault="00340EE1" w:rsidP="00340EE1">
      <w:pPr>
        <w:spacing w:after="1" w:line="236" w:lineRule="auto"/>
        <w:ind w:left="780" w:right="-15" w:hanging="10"/>
        <w:jc w:val="center"/>
      </w:pPr>
    </w:p>
    <w:p w:rsidR="00340EE1" w:rsidRDefault="00340EE1" w:rsidP="00340EE1">
      <w:pPr>
        <w:spacing w:after="0" w:line="240" w:lineRule="auto"/>
        <w:ind w:left="0" w:hanging="10"/>
        <w:jc w:val="center"/>
        <w:rPr>
          <w:b/>
        </w:rPr>
      </w:pPr>
      <w:r>
        <w:rPr>
          <w:b/>
        </w:rPr>
        <w:t xml:space="preserve">о проведении конкурса на замещение вакантной должности федеральной </w:t>
      </w:r>
    </w:p>
    <w:p w:rsidR="00340EE1" w:rsidRDefault="00340EE1" w:rsidP="00340EE1">
      <w:pPr>
        <w:spacing w:after="0" w:line="240" w:lineRule="auto"/>
        <w:ind w:left="0" w:hanging="10"/>
        <w:jc w:val="center"/>
        <w:rPr>
          <w:b/>
        </w:rPr>
      </w:pPr>
      <w:r>
        <w:rPr>
          <w:b/>
        </w:rPr>
        <w:t xml:space="preserve">государственной гражданской службы </w:t>
      </w:r>
    </w:p>
    <w:p w:rsidR="00340EE1" w:rsidRDefault="00340EE1" w:rsidP="00340EE1">
      <w:pPr>
        <w:spacing w:after="0" w:line="240" w:lineRule="auto"/>
        <w:ind w:left="0" w:hanging="10"/>
        <w:jc w:val="center"/>
        <w:rPr>
          <w:b/>
        </w:rPr>
      </w:pPr>
      <w:r>
        <w:rPr>
          <w:b/>
        </w:rPr>
        <w:t xml:space="preserve">в Территориальном органе Федеральной службы </w:t>
      </w:r>
    </w:p>
    <w:p w:rsidR="00340EE1" w:rsidRDefault="00340EE1" w:rsidP="00340EE1">
      <w:pPr>
        <w:spacing w:after="0" w:line="240" w:lineRule="auto"/>
        <w:ind w:left="0" w:firstLine="695"/>
      </w:pPr>
      <w:r>
        <w:rPr>
          <w:b/>
        </w:rPr>
        <w:t>государственной статистики по Удмуртской Республике (</w:t>
      </w:r>
      <w:proofErr w:type="spellStart"/>
      <w:r>
        <w:rPr>
          <w:b/>
        </w:rPr>
        <w:t>Удмуртстат</w:t>
      </w:r>
      <w:proofErr w:type="spellEnd"/>
      <w:r>
        <w:rPr>
          <w:b/>
        </w:rPr>
        <w:t>)</w:t>
      </w:r>
    </w:p>
    <w:p w:rsidR="00340EE1" w:rsidRDefault="00340EE1" w:rsidP="00340EE1">
      <w:pPr>
        <w:spacing w:after="0" w:line="240" w:lineRule="auto"/>
        <w:ind w:left="0" w:hanging="10"/>
        <w:jc w:val="center"/>
        <w:rPr>
          <w:b/>
        </w:rPr>
      </w:pPr>
    </w:p>
    <w:p w:rsidR="00340EE1" w:rsidRDefault="00340EE1" w:rsidP="00340EE1">
      <w:pPr>
        <w:spacing w:after="0" w:line="240" w:lineRule="auto"/>
        <w:ind w:left="0" w:firstLine="0"/>
        <w:jc w:val="left"/>
      </w:pPr>
    </w:p>
    <w:p w:rsidR="00340EE1" w:rsidRDefault="00340EE1" w:rsidP="00340EE1">
      <w:pPr>
        <w:spacing w:after="0" w:line="240" w:lineRule="auto"/>
        <w:ind w:left="0"/>
      </w:pPr>
      <w:r>
        <w:t xml:space="preserve">Территориальный орган Федеральной службы государственной статистики по Удмуртской Республике (далее – </w:t>
      </w:r>
      <w:proofErr w:type="spellStart"/>
      <w:r>
        <w:t>Удмуртстат</w:t>
      </w:r>
      <w:proofErr w:type="spellEnd"/>
      <w:r>
        <w:t xml:space="preserve">) объявляет конкурс на замещение вакантной должности федеральной государственной гражданской службы </w:t>
      </w:r>
    </w:p>
    <w:p w:rsidR="00340EE1" w:rsidRDefault="00340EE1" w:rsidP="00340EE1">
      <w:pPr>
        <w:spacing w:after="0" w:line="240" w:lineRule="auto"/>
        <w:ind w:left="0" w:firstLine="0"/>
      </w:pPr>
      <w:r w:rsidRPr="00FD3A08">
        <w:rPr>
          <w:b/>
        </w:rPr>
        <w:t>специалиста-эксперта Отдела сводных статистических работ и региональных счетов, балансов</w:t>
      </w:r>
      <w:r>
        <w:rPr>
          <w:b/>
        </w:rPr>
        <w:t>, ведение Статистического регистра и общероссийских классификаторов</w:t>
      </w:r>
      <w:r>
        <w:t xml:space="preserve"> в соответствии с приказом   </w:t>
      </w:r>
      <w:proofErr w:type="spellStart"/>
      <w:r>
        <w:t>Удмуртстата</w:t>
      </w:r>
      <w:proofErr w:type="spellEnd"/>
      <w:r>
        <w:t xml:space="preserve"> от  </w:t>
      </w:r>
      <w:r w:rsidRPr="00DA02B9">
        <w:rPr>
          <w:color w:val="auto"/>
        </w:rPr>
        <w:t>24.08.2020  г. № 101</w:t>
      </w:r>
      <w:r>
        <w:t xml:space="preserve"> «Об объявлении и проведении конкурса на замещение вакантной должности федеральной государственной гражданской службы в </w:t>
      </w:r>
      <w:proofErr w:type="spellStart"/>
      <w:r>
        <w:t>Удмуртстате</w:t>
      </w:r>
      <w:proofErr w:type="spellEnd"/>
      <w:r>
        <w:t xml:space="preserve">» (далее - Конкурс). </w:t>
      </w:r>
    </w:p>
    <w:p w:rsidR="00340EE1" w:rsidRPr="00822E9F" w:rsidRDefault="00340EE1" w:rsidP="00340EE1">
      <w:pPr>
        <w:pStyle w:val="a7"/>
        <w:ind w:firstLine="709"/>
        <w:jc w:val="both"/>
        <w:rPr>
          <w:sz w:val="28"/>
          <w:szCs w:val="28"/>
        </w:rPr>
      </w:pPr>
      <w:r w:rsidRPr="00822E9F">
        <w:rPr>
          <w:sz w:val="28"/>
          <w:szCs w:val="28"/>
        </w:rPr>
        <w:t xml:space="preserve">К претендентам на замещение вакантной должности федеральной государственной гражданской службы в </w:t>
      </w:r>
      <w:proofErr w:type="spellStart"/>
      <w:r w:rsidRPr="00822E9F">
        <w:rPr>
          <w:sz w:val="28"/>
          <w:szCs w:val="28"/>
        </w:rPr>
        <w:t>Удмуртстате</w:t>
      </w:r>
      <w:proofErr w:type="spellEnd"/>
      <w:r w:rsidRPr="00822E9F">
        <w:rPr>
          <w:sz w:val="28"/>
          <w:szCs w:val="28"/>
        </w:rPr>
        <w:t xml:space="preserve"> предъявляются квалификационные требования в соответствии с </w:t>
      </w:r>
      <w:hyperlink r:id="rId6" w:history="1">
        <w:r w:rsidRPr="002F14AB">
          <w:rPr>
            <w:rStyle w:val="a6"/>
            <w:b/>
            <w:sz w:val="28"/>
            <w:szCs w:val="28"/>
          </w:rPr>
          <w:t>приложением № 1</w:t>
        </w:r>
      </w:hyperlink>
      <w:r w:rsidRPr="00822E9F">
        <w:rPr>
          <w:sz w:val="28"/>
          <w:szCs w:val="28"/>
        </w:rPr>
        <w:t xml:space="preserve">. </w:t>
      </w:r>
    </w:p>
    <w:p w:rsidR="00340EE1" w:rsidRDefault="00340EE1" w:rsidP="00340EE1">
      <w:pPr>
        <w:spacing w:after="0" w:line="240" w:lineRule="auto"/>
        <w:ind w:left="0"/>
      </w:pPr>
      <w:r w:rsidRPr="001564E0">
        <w:t xml:space="preserve">Для участия в Конкурсе гражданин Российской Федерации и государственный гражданский служащий представляют документы в соответствии </w:t>
      </w:r>
      <w:proofErr w:type="gramStart"/>
      <w:r w:rsidRPr="001564E0">
        <w:t>с</w:t>
      </w:r>
      <w:proofErr w:type="gramEnd"/>
      <w:r w:rsidRPr="001564E0">
        <w:t xml:space="preserve"> </w:t>
      </w:r>
    </w:p>
    <w:p w:rsidR="00340EE1" w:rsidRPr="007F75BE" w:rsidRDefault="00CB1FC7" w:rsidP="00340EE1">
      <w:pPr>
        <w:spacing w:after="0" w:line="240" w:lineRule="auto"/>
        <w:ind w:left="0" w:firstLine="0"/>
        <w:jc w:val="left"/>
        <w:rPr>
          <w:b/>
        </w:rPr>
      </w:pPr>
      <w:hyperlink r:id="rId7" w:history="1">
        <w:r w:rsidR="00340EE1" w:rsidRPr="001D0FA5">
          <w:rPr>
            <w:rStyle w:val="a6"/>
            <w:b/>
          </w:rPr>
          <w:t>приложе</w:t>
        </w:r>
        <w:r w:rsidR="00340EE1" w:rsidRPr="001D0FA5">
          <w:rPr>
            <w:rStyle w:val="a6"/>
            <w:b/>
          </w:rPr>
          <w:t>н</w:t>
        </w:r>
        <w:r w:rsidR="00340EE1" w:rsidRPr="001D0FA5">
          <w:rPr>
            <w:rStyle w:val="a6"/>
            <w:b/>
          </w:rPr>
          <w:t>ием № 2</w:t>
        </w:r>
      </w:hyperlink>
      <w:r w:rsidR="00340EE1" w:rsidRPr="007F75BE">
        <w:rPr>
          <w:b/>
        </w:rPr>
        <w:t xml:space="preserve">. </w:t>
      </w:r>
    </w:p>
    <w:p w:rsidR="00340EE1" w:rsidRDefault="00340EE1" w:rsidP="00340EE1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 w:rsidRPr="001564E0">
        <w:rPr>
          <w:sz w:val="28"/>
        </w:rPr>
        <w:t xml:space="preserve">Прием документов для участия в Конкурсе будет проводиться </w:t>
      </w:r>
      <w:r w:rsidRPr="0095132F">
        <w:rPr>
          <w:b/>
          <w:sz w:val="28"/>
        </w:rPr>
        <w:t xml:space="preserve">с </w:t>
      </w:r>
      <w:r>
        <w:rPr>
          <w:b/>
          <w:sz w:val="28"/>
          <w:u w:val="single"/>
        </w:rPr>
        <w:t>2</w:t>
      </w:r>
      <w:r w:rsidR="007F7B74">
        <w:rPr>
          <w:b/>
          <w:sz w:val="28"/>
          <w:u w:val="single"/>
        </w:rPr>
        <w:t>8</w:t>
      </w:r>
      <w:r>
        <w:rPr>
          <w:b/>
          <w:sz w:val="28"/>
          <w:u w:val="single"/>
        </w:rPr>
        <w:t xml:space="preserve"> августа</w:t>
      </w:r>
      <w:r w:rsidRPr="0095132F">
        <w:rPr>
          <w:b/>
          <w:sz w:val="28"/>
          <w:u w:val="single"/>
        </w:rPr>
        <w:t xml:space="preserve"> 20</w:t>
      </w:r>
      <w:r>
        <w:rPr>
          <w:b/>
          <w:sz w:val="28"/>
          <w:u w:val="single"/>
        </w:rPr>
        <w:t>20</w:t>
      </w:r>
      <w:r w:rsidRPr="0095132F">
        <w:rPr>
          <w:b/>
          <w:sz w:val="28"/>
          <w:u w:val="single"/>
        </w:rPr>
        <w:t xml:space="preserve"> года по </w:t>
      </w:r>
      <w:r w:rsidR="007F7B74">
        <w:rPr>
          <w:b/>
          <w:sz w:val="28"/>
          <w:u w:val="single"/>
        </w:rPr>
        <w:t>17</w:t>
      </w:r>
      <w:r>
        <w:rPr>
          <w:b/>
          <w:sz w:val="28"/>
          <w:u w:val="single"/>
        </w:rPr>
        <w:t xml:space="preserve"> сентября 2020</w:t>
      </w:r>
      <w:r w:rsidRPr="0095132F">
        <w:rPr>
          <w:b/>
          <w:sz w:val="28"/>
          <w:u w:val="single"/>
        </w:rPr>
        <w:t xml:space="preserve"> года</w:t>
      </w:r>
      <w:r>
        <w:rPr>
          <w:sz w:val="28"/>
        </w:rPr>
        <w:t xml:space="preserve"> по рабочим дням: понедельник-четверг, </w:t>
      </w:r>
    </w:p>
    <w:p w:rsidR="00340EE1" w:rsidRPr="00436D6C" w:rsidRDefault="00340EE1" w:rsidP="00340EE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>пятница с 8-00 до 16-00</w:t>
      </w:r>
      <w:r w:rsidRPr="001564E0">
        <w:rPr>
          <w:sz w:val="28"/>
        </w:rPr>
        <w:t xml:space="preserve"> </w:t>
      </w:r>
      <w:r w:rsidRPr="001564E0">
        <w:rPr>
          <w:sz w:val="28"/>
          <w:szCs w:val="28"/>
        </w:rPr>
        <w:t>(пе</w:t>
      </w:r>
      <w:r>
        <w:rPr>
          <w:sz w:val="28"/>
          <w:szCs w:val="28"/>
        </w:rPr>
        <w:t>рерыв с 12-</w:t>
      </w:r>
      <w:r w:rsidRPr="001564E0">
        <w:rPr>
          <w:sz w:val="28"/>
          <w:szCs w:val="28"/>
        </w:rPr>
        <w:t xml:space="preserve">00 до </w:t>
      </w:r>
      <w:r>
        <w:rPr>
          <w:sz w:val="28"/>
          <w:szCs w:val="28"/>
        </w:rPr>
        <w:t>13-00</w:t>
      </w:r>
      <w:r w:rsidRPr="001564E0">
        <w:rPr>
          <w:sz w:val="28"/>
          <w:szCs w:val="28"/>
        </w:rPr>
        <w:t>).</w:t>
      </w:r>
      <w:r w:rsidRPr="00436D6C">
        <w:rPr>
          <w:sz w:val="28"/>
          <w:szCs w:val="28"/>
        </w:rPr>
        <w:t xml:space="preserve"> </w:t>
      </w:r>
    </w:p>
    <w:p w:rsidR="00340EE1" w:rsidRPr="00237390" w:rsidRDefault="00340EE1" w:rsidP="00340EE1">
      <w:pPr>
        <w:pStyle w:val="a3"/>
        <w:spacing w:after="0"/>
        <w:ind w:left="0"/>
        <w:rPr>
          <w:sz w:val="28"/>
        </w:rPr>
      </w:pPr>
    </w:p>
    <w:p w:rsidR="00340EE1" w:rsidRPr="009C7908" w:rsidRDefault="00340EE1" w:rsidP="00340EE1">
      <w:pPr>
        <w:autoSpaceDE w:val="0"/>
        <w:autoSpaceDN w:val="0"/>
        <w:adjustRightInd w:val="0"/>
        <w:spacing w:after="0" w:line="240" w:lineRule="auto"/>
        <w:ind w:left="0" w:firstLine="0"/>
        <w:rPr>
          <w:b/>
        </w:rPr>
      </w:pPr>
      <w:r>
        <w:rPr>
          <w:b/>
        </w:rPr>
        <w:t xml:space="preserve">Прием документов </w:t>
      </w:r>
      <w:r w:rsidRPr="00237390">
        <w:rPr>
          <w:b/>
        </w:rPr>
        <w:t xml:space="preserve">осуществляется </w:t>
      </w:r>
      <w:r w:rsidRPr="009C7908">
        <w:rPr>
          <w:b/>
        </w:rPr>
        <w:t>по адресу:</w:t>
      </w:r>
    </w:p>
    <w:p w:rsidR="00340EE1" w:rsidRPr="009C7908" w:rsidRDefault="00340EE1" w:rsidP="00340EE1">
      <w:pPr>
        <w:autoSpaceDE w:val="0"/>
        <w:autoSpaceDN w:val="0"/>
        <w:adjustRightInd w:val="0"/>
        <w:spacing w:after="0" w:line="240" w:lineRule="auto"/>
        <w:ind w:left="0" w:firstLine="0"/>
      </w:pPr>
      <w:r>
        <w:t xml:space="preserve">426011, </w:t>
      </w:r>
      <w:r w:rsidRPr="009C7908">
        <w:t xml:space="preserve">г. </w:t>
      </w:r>
      <w:r>
        <w:t>Ижевск</w:t>
      </w:r>
      <w:r w:rsidRPr="009C7908">
        <w:t xml:space="preserve">, ул. </w:t>
      </w:r>
      <w:proofErr w:type="gramStart"/>
      <w:r>
        <w:t>Красноармейская</w:t>
      </w:r>
      <w:proofErr w:type="gramEnd"/>
      <w:r w:rsidRPr="009C7908">
        <w:t xml:space="preserve">, д. </w:t>
      </w:r>
      <w:r>
        <w:t>169</w:t>
      </w:r>
      <w:r w:rsidRPr="009C7908">
        <w:t xml:space="preserve">, </w:t>
      </w:r>
      <w:proofErr w:type="spellStart"/>
      <w:r w:rsidRPr="009C7908">
        <w:t>каб</w:t>
      </w:r>
      <w:proofErr w:type="spellEnd"/>
      <w:r w:rsidRPr="009C7908">
        <w:t>.</w:t>
      </w:r>
      <w:r>
        <w:t xml:space="preserve"> 310</w:t>
      </w:r>
      <w:r w:rsidRPr="009C7908">
        <w:t>.</w:t>
      </w:r>
    </w:p>
    <w:p w:rsidR="00340EE1" w:rsidRDefault="00340EE1" w:rsidP="00340EE1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</w:rPr>
      </w:pPr>
    </w:p>
    <w:p w:rsidR="00340EE1" w:rsidRDefault="00340EE1" w:rsidP="00340EE1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</w:rPr>
      </w:pPr>
      <w:r w:rsidRPr="00E40DA5">
        <w:rPr>
          <w:color w:val="auto"/>
          <w:szCs w:val="28"/>
        </w:rPr>
        <w:t xml:space="preserve">Документы </w:t>
      </w:r>
      <w:r>
        <w:rPr>
          <w:color w:val="auto"/>
          <w:szCs w:val="28"/>
        </w:rPr>
        <w:t xml:space="preserve"> можно подать:</w:t>
      </w:r>
    </w:p>
    <w:p w:rsidR="00340EE1" w:rsidRDefault="00340EE1" w:rsidP="00340EE1">
      <w:pPr>
        <w:autoSpaceDE w:val="0"/>
        <w:autoSpaceDN w:val="0"/>
        <w:adjustRightInd w:val="0"/>
        <w:spacing w:after="0" w:line="240" w:lineRule="auto"/>
        <w:ind w:left="0" w:firstLine="708"/>
      </w:pPr>
      <w:r>
        <w:rPr>
          <w:color w:val="auto"/>
          <w:szCs w:val="28"/>
        </w:rPr>
        <w:t xml:space="preserve">1. В электронном виде на официальном портале </w:t>
      </w:r>
      <w:hyperlink r:id="rId8">
        <w:r w:rsidRPr="00E40DA5">
          <w:rPr>
            <w:color w:val="0000FF"/>
            <w:u w:val="single" w:color="0000FF"/>
          </w:rPr>
          <w:t>https://gossluzhba.gov.ru/</w:t>
        </w:r>
      </w:hyperlink>
      <w:r>
        <w:t>;</w:t>
      </w:r>
    </w:p>
    <w:p w:rsidR="00340EE1" w:rsidRDefault="00340EE1" w:rsidP="00340EE1">
      <w:pPr>
        <w:autoSpaceDE w:val="0"/>
        <w:autoSpaceDN w:val="0"/>
        <w:adjustRightInd w:val="0"/>
        <w:spacing w:after="0" w:line="240" w:lineRule="auto"/>
        <w:ind w:left="0" w:firstLine="708"/>
      </w:pPr>
      <w:r>
        <w:t xml:space="preserve">2. Направить заказным письмом с комплектом документов по адресу: г. Ижевск, ул. </w:t>
      </w:r>
      <w:proofErr w:type="gramStart"/>
      <w:r>
        <w:t>Красноармейская</w:t>
      </w:r>
      <w:proofErr w:type="gramEnd"/>
      <w:r>
        <w:t>,169, 426011;</w:t>
      </w:r>
    </w:p>
    <w:p w:rsidR="00340EE1" w:rsidRPr="00822E9F" w:rsidRDefault="00340EE1" w:rsidP="00340EE1">
      <w:pPr>
        <w:autoSpaceDE w:val="0"/>
        <w:autoSpaceDN w:val="0"/>
        <w:adjustRightInd w:val="0"/>
        <w:spacing w:after="0" w:line="240" w:lineRule="auto"/>
        <w:ind w:left="0" w:firstLine="708"/>
        <w:rPr>
          <w:szCs w:val="28"/>
        </w:rPr>
      </w:pPr>
      <w:r>
        <w:t xml:space="preserve">3. </w:t>
      </w:r>
      <w:hyperlink r:id="rId9">
        <w:r w:rsidRPr="00E40DA5">
          <w:t xml:space="preserve"> </w:t>
        </w:r>
      </w:hyperlink>
      <w:proofErr w:type="gramStart"/>
      <w:r>
        <w:rPr>
          <w:color w:val="auto"/>
          <w:szCs w:val="28"/>
        </w:rPr>
        <w:t xml:space="preserve">Предоставить лично с понедельника по четверг </w:t>
      </w:r>
      <w:r>
        <w:t xml:space="preserve">с 08 час.00 мин. до </w:t>
      </w:r>
      <w:r w:rsidRPr="001564E0">
        <w:t>17 час.</w:t>
      </w:r>
      <w:r>
        <w:t xml:space="preserve"> </w:t>
      </w:r>
      <w:r w:rsidRPr="001564E0">
        <w:t>00 мин</w:t>
      </w:r>
      <w:r>
        <w:t>,</w:t>
      </w:r>
      <w:r w:rsidRPr="00963CA1">
        <w:t xml:space="preserve"> </w:t>
      </w:r>
      <w:r>
        <w:t>пятница с 8-00 до 16-00</w:t>
      </w:r>
      <w:r w:rsidRPr="001564E0">
        <w:t xml:space="preserve"> </w:t>
      </w:r>
      <w:r w:rsidRPr="001564E0">
        <w:rPr>
          <w:szCs w:val="28"/>
        </w:rPr>
        <w:t>(пе</w:t>
      </w:r>
      <w:r>
        <w:rPr>
          <w:szCs w:val="28"/>
        </w:rPr>
        <w:t>рерыв с 12-</w:t>
      </w:r>
      <w:r w:rsidRPr="001564E0">
        <w:rPr>
          <w:szCs w:val="28"/>
        </w:rPr>
        <w:t xml:space="preserve">00 до </w:t>
      </w:r>
      <w:r>
        <w:rPr>
          <w:szCs w:val="28"/>
        </w:rPr>
        <w:t>13-00</w:t>
      </w:r>
      <w:r w:rsidRPr="001564E0">
        <w:rPr>
          <w:szCs w:val="28"/>
        </w:rPr>
        <w:t>)</w:t>
      </w:r>
      <w:r>
        <w:rPr>
          <w:szCs w:val="28"/>
        </w:rPr>
        <w:t xml:space="preserve"> (с 25.08.2020 г. по 14.09.2020 г.)</w:t>
      </w:r>
      <w:proofErr w:type="gramEnd"/>
    </w:p>
    <w:p w:rsidR="00340EE1" w:rsidRPr="00237390" w:rsidRDefault="00340EE1" w:rsidP="00340EE1">
      <w:pPr>
        <w:pStyle w:val="a3"/>
        <w:tabs>
          <w:tab w:val="left" w:pos="1080"/>
        </w:tabs>
        <w:spacing w:after="0"/>
        <w:ind w:left="0"/>
        <w:rPr>
          <w:b/>
          <w:sz w:val="28"/>
        </w:rPr>
      </w:pPr>
      <w:r w:rsidRPr="00237390">
        <w:rPr>
          <w:b/>
          <w:sz w:val="28"/>
        </w:rPr>
        <w:t xml:space="preserve">Контактные лица: </w:t>
      </w:r>
    </w:p>
    <w:p w:rsidR="00340EE1" w:rsidRPr="0069546C" w:rsidRDefault="00340EE1" w:rsidP="00340EE1">
      <w:pPr>
        <w:pStyle w:val="a3"/>
        <w:tabs>
          <w:tab w:val="left" w:pos="1080"/>
        </w:tabs>
        <w:spacing w:after="0"/>
        <w:ind w:left="0"/>
        <w:rPr>
          <w:b/>
          <w:szCs w:val="28"/>
        </w:rPr>
      </w:pPr>
      <w:r>
        <w:rPr>
          <w:sz w:val="28"/>
          <w:szCs w:val="28"/>
        </w:rPr>
        <w:lastRenderedPageBreak/>
        <w:t>Ивонина Елена</w:t>
      </w:r>
      <w:r w:rsidRPr="00237390">
        <w:rPr>
          <w:sz w:val="28"/>
          <w:szCs w:val="28"/>
        </w:rPr>
        <w:t xml:space="preserve"> Владимировна – начальник Административного отдела   тел. (8</w:t>
      </w:r>
      <w:r>
        <w:rPr>
          <w:sz w:val="28"/>
          <w:szCs w:val="28"/>
        </w:rPr>
        <w:t>3412</w:t>
      </w:r>
      <w:r w:rsidRPr="00237390">
        <w:rPr>
          <w:sz w:val="28"/>
          <w:szCs w:val="28"/>
        </w:rPr>
        <w:t xml:space="preserve">) </w:t>
      </w:r>
      <w:r>
        <w:rPr>
          <w:sz w:val="28"/>
          <w:szCs w:val="28"/>
        </w:rPr>
        <w:t>69-50-01</w:t>
      </w:r>
      <w:r w:rsidRPr="00237390">
        <w:rPr>
          <w:sz w:val="28"/>
          <w:szCs w:val="28"/>
        </w:rPr>
        <w:t xml:space="preserve">; электронный адрес </w:t>
      </w:r>
      <w:r w:rsidRPr="0069546C">
        <w:rPr>
          <w:b/>
          <w:szCs w:val="28"/>
        </w:rPr>
        <w:t>P18_IvoninaEV@gks.ru</w:t>
      </w:r>
    </w:p>
    <w:p w:rsidR="00340EE1" w:rsidRPr="00822E9F" w:rsidRDefault="00340EE1" w:rsidP="00340EE1">
      <w:pPr>
        <w:pStyle w:val="a3"/>
        <w:tabs>
          <w:tab w:val="left" w:pos="1080"/>
        </w:tabs>
        <w:spacing w:after="0"/>
        <w:ind w:left="0"/>
        <w:rPr>
          <w:b/>
          <w:sz w:val="28"/>
          <w:szCs w:val="28"/>
        </w:rPr>
      </w:pPr>
    </w:p>
    <w:p w:rsidR="00340EE1" w:rsidRPr="00584BF1" w:rsidRDefault="00340EE1" w:rsidP="00340EE1">
      <w:pPr>
        <w:spacing w:after="0" w:line="240" w:lineRule="auto"/>
        <w:ind w:left="0" w:firstLine="0"/>
        <w:jc w:val="left"/>
      </w:pPr>
      <w:r w:rsidRPr="001564E0">
        <w:rPr>
          <w:b/>
        </w:rPr>
        <w:t>Предполагаемая дата проведения конкурса</w:t>
      </w:r>
      <w:proofErr w:type="gramStart"/>
      <w:r w:rsidRPr="001564E0">
        <w:rPr>
          <w:b/>
        </w:rPr>
        <w:t xml:space="preserve"> </w:t>
      </w:r>
      <w:r>
        <w:rPr>
          <w:b/>
        </w:rPr>
        <w:t>:</w:t>
      </w:r>
      <w:proofErr w:type="gramEnd"/>
    </w:p>
    <w:p w:rsidR="00340EE1" w:rsidRDefault="00340EE1" w:rsidP="00340EE1">
      <w:pPr>
        <w:spacing w:after="0" w:line="240" w:lineRule="auto"/>
        <w:ind w:left="0" w:firstLine="708"/>
      </w:pPr>
      <w:r>
        <w:t>О дате, месте и времени проведения второго (очного) этапа конкурса претендентам будет сообщено дополнительно.</w:t>
      </w:r>
      <w:r>
        <w:rPr>
          <w:b/>
        </w:rPr>
        <w:t xml:space="preserve"> </w:t>
      </w:r>
    </w:p>
    <w:p w:rsidR="00340EE1" w:rsidRDefault="00340EE1" w:rsidP="00340EE1">
      <w:pPr>
        <w:spacing w:after="0" w:line="240" w:lineRule="auto"/>
        <w:ind w:left="0" w:firstLine="0"/>
        <w:jc w:val="left"/>
      </w:pPr>
      <w:r>
        <w:t xml:space="preserve"> </w:t>
      </w:r>
    </w:p>
    <w:p w:rsidR="00340EE1" w:rsidRPr="003F71F7" w:rsidRDefault="00340EE1" w:rsidP="00340EE1">
      <w:pPr>
        <w:tabs>
          <w:tab w:val="left" w:pos="9180"/>
        </w:tabs>
        <w:spacing w:after="0" w:line="240" w:lineRule="auto"/>
        <w:ind w:left="0" w:firstLine="720"/>
      </w:pPr>
      <w:r w:rsidRPr="006A2770">
        <w:t xml:space="preserve">С подробной информацией о Конкурсе в </w:t>
      </w:r>
      <w:r w:rsidRPr="00214B75">
        <w:rPr>
          <w:szCs w:val="28"/>
        </w:rPr>
        <w:t>Территориальном органе Федеральной служб</w:t>
      </w:r>
      <w:r>
        <w:rPr>
          <w:szCs w:val="28"/>
        </w:rPr>
        <w:t>ы</w:t>
      </w:r>
      <w:r w:rsidRPr="00214B75">
        <w:rPr>
          <w:szCs w:val="28"/>
        </w:rPr>
        <w:t xml:space="preserve"> государственной статистики по </w:t>
      </w:r>
      <w:r>
        <w:rPr>
          <w:szCs w:val="28"/>
        </w:rPr>
        <w:t>Удмуртской Республике</w:t>
      </w:r>
      <w:r w:rsidRPr="006A2770">
        <w:t xml:space="preserve"> можно ознакомиться на официальном сайте </w:t>
      </w:r>
      <w:proofErr w:type="spellStart"/>
      <w:r>
        <w:rPr>
          <w:szCs w:val="28"/>
        </w:rPr>
        <w:t>Удмуртстата</w:t>
      </w:r>
      <w:proofErr w:type="spellEnd"/>
      <w:r w:rsidRPr="006A2770">
        <w:rPr>
          <w:szCs w:val="28"/>
        </w:rPr>
        <w:t xml:space="preserve"> в информационно</w:t>
      </w:r>
      <w:r w:rsidR="00867639" w:rsidRPr="00867639">
        <w:rPr>
          <w:szCs w:val="28"/>
        </w:rPr>
        <w:t xml:space="preserve"> </w:t>
      </w:r>
      <w:r w:rsidRPr="006A2770">
        <w:rPr>
          <w:szCs w:val="28"/>
        </w:rPr>
        <w:t>-</w:t>
      </w:r>
      <w:r w:rsidR="00867639" w:rsidRPr="00867639">
        <w:rPr>
          <w:szCs w:val="28"/>
        </w:rPr>
        <w:t xml:space="preserve"> </w:t>
      </w:r>
      <w:r w:rsidRPr="006A2770">
        <w:rPr>
          <w:szCs w:val="28"/>
        </w:rPr>
        <w:t>телекоммуникационной сети «Интернет»</w:t>
      </w:r>
      <w:r w:rsidRPr="00ED709F">
        <w:rPr>
          <w:b/>
          <w:color w:val="0D0D0D"/>
        </w:rPr>
        <w:t xml:space="preserve"> </w:t>
      </w:r>
      <w:r w:rsidRPr="00991AE0">
        <w:rPr>
          <w:b/>
          <w:color w:val="1F497D"/>
        </w:rPr>
        <w:t>(</w:t>
      </w:r>
      <w:r w:rsidRPr="00991AE0">
        <w:rPr>
          <w:b/>
          <w:color w:val="1F497D"/>
          <w:lang w:val="en-US"/>
        </w:rPr>
        <w:t>http</w:t>
      </w:r>
      <w:r w:rsidR="00867639">
        <w:rPr>
          <w:b/>
          <w:color w:val="1F497D"/>
          <w:lang w:val="en-US"/>
        </w:rPr>
        <w:t>s</w:t>
      </w:r>
      <w:hyperlink r:id="rId10" w:history="1">
        <w:r w:rsidRPr="00991AE0">
          <w:rPr>
            <w:rStyle w:val="a6"/>
            <w:b/>
            <w:color w:val="1F497D"/>
          </w:rPr>
          <w:t>://</w:t>
        </w:r>
        <w:proofErr w:type="spellStart"/>
        <w:r w:rsidRPr="00991AE0">
          <w:rPr>
            <w:rStyle w:val="a6"/>
            <w:b/>
            <w:color w:val="1F497D"/>
            <w:lang w:val="en-US"/>
          </w:rPr>
          <w:t>udmstat</w:t>
        </w:r>
        <w:proofErr w:type="spellEnd"/>
        <w:r w:rsidRPr="00991AE0">
          <w:rPr>
            <w:rStyle w:val="a6"/>
            <w:b/>
            <w:color w:val="1F497D"/>
          </w:rPr>
          <w:t>.</w:t>
        </w:r>
        <w:proofErr w:type="spellStart"/>
        <w:r w:rsidRPr="00991AE0">
          <w:rPr>
            <w:rStyle w:val="a6"/>
            <w:b/>
            <w:color w:val="1F497D"/>
            <w:lang w:val="en-US"/>
          </w:rPr>
          <w:t>gks</w:t>
        </w:r>
        <w:proofErr w:type="spellEnd"/>
        <w:r w:rsidRPr="00991AE0">
          <w:rPr>
            <w:rStyle w:val="a6"/>
            <w:b/>
            <w:color w:val="1F497D"/>
          </w:rPr>
          <w:t>.</w:t>
        </w:r>
        <w:proofErr w:type="spellStart"/>
        <w:r w:rsidRPr="00991AE0">
          <w:rPr>
            <w:rStyle w:val="a6"/>
            <w:b/>
            <w:color w:val="1F497D"/>
            <w:lang w:val="en-US"/>
          </w:rPr>
          <w:t>ru</w:t>
        </w:r>
        <w:proofErr w:type="spellEnd"/>
      </w:hyperlink>
      <w:r w:rsidRPr="00991AE0">
        <w:rPr>
          <w:b/>
          <w:color w:val="1F497D"/>
        </w:rPr>
        <w:t>)</w:t>
      </w:r>
      <w:r w:rsidRPr="00ED709F">
        <w:rPr>
          <w:color w:val="0D0D0D"/>
          <w:szCs w:val="28"/>
        </w:rPr>
        <w:t xml:space="preserve"> </w:t>
      </w:r>
      <w:r w:rsidRPr="006A2770">
        <w:t>в разделе «</w:t>
      </w:r>
      <w:proofErr w:type="gramStart"/>
      <w:r>
        <w:t>Об</w:t>
      </w:r>
      <w:proofErr w:type="gramEnd"/>
      <w:r>
        <w:t xml:space="preserve"> </w:t>
      </w:r>
    </w:p>
    <w:p w:rsidR="00340EE1" w:rsidRDefault="00340EE1" w:rsidP="00340EE1">
      <w:pPr>
        <w:tabs>
          <w:tab w:val="left" w:pos="9180"/>
        </w:tabs>
        <w:spacing w:after="0" w:line="240" w:lineRule="auto"/>
        <w:ind w:left="0" w:firstLine="0"/>
      </w:pPr>
      <w:proofErr w:type="spellStart"/>
      <w:r>
        <w:t>Удмуртстате</w:t>
      </w:r>
      <w:proofErr w:type="spellEnd"/>
      <w:r w:rsidRPr="006A2770">
        <w:t xml:space="preserve"> / Государственная служба / Конкур</w:t>
      </w:r>
      <w:r>
        <w:t>с</w:t>
      </w:r>
      <w:r w:rsidRPr="006A2770">
        <w:t>ы</w:t>
      </w:r>
      <w:r>
        <w:t xml:space="preserve">/, </w:t>
      </w:r>
      <w:r w:rsidR="00867639" w:rsidRPr="00867639">
        <w:t xml:space="preserve"> </w:t>
      </w:r>
      <w:r>
        <w:t>а</w:t>
      </w:r>
      <w:r w:rsidRPr="006A2770">
        <w:t xml:space="preserve"> также </w:t>
      </w:r>
      <w:r>
        <w:t xml:space="preserve">на официальном сайте Единой системы. </w:t>
      </w:r>
    </w:p>
    <w:p w:rsidR="00340EE1" w:rsidRDefault="00340EE1" w:rsidP="00340EE1">
      <w:pPr>
        <w:spacing w:after="0" w:line="240" w:lineRule="auto"/>
        <w:ind w:left="0" w:firstLine="0"/>
        <w:jc w:val="left"/>
      </w:pPr>
      <w:r>
        <w:t xml:space="preserve"> </w:t>
      </w:r>
    </w:p>
    <w:p w:rsidR="00340EE1" w:rsidRDefault="00340EE1" w:rsidP="00340EE1">
      <w:pPr>
        <w:spacing w:after="0" w:line="240" w:lineRule="auto"/>
        <w:ind w:left="0" w:hanging="10"/>
        <w:jc w:val="center"/>
      </w:pPr>
      <w:r>
        <w:rPr>
          <w:b/>
        </w:rPr>
        <w:t xml:space="preserve">Порядок прохождения Конкурса   </w:t>
      </w:r>
    </w:p>
    <w:p w:rsidR="00340EE1" w:rsidRDefault="00340EE1" w:rsidP="00340EE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340EE1" w:rsidRDefault="00340EE1" w:rsidP="00340EE1">
      <w:pPr>
        <w:spacing w:after="0" w:line="240" w:lineRule="auto"/>
        <w:ind w:left="0" w:firstLine="0"/>
      </w:pPr>
      <w:r>
        <w:t xml:space="preserve">Конкурс проводится в 2 этапа:  </w:t>
      </w:r>
    </w:p>
    <w:p w:rsidR="00340EE1" w:rsidRDefault="00340EE1" w:rsidP="00340EE1">
      <w:pPr>
        <w:numPr>
          <w:ilvl w:val="0"/>
          <w:numId w:val="1"/>
        </w:numPr>
        <w:spacing w:after="0" w:line="240" w:lineRule="auto"/>
        <w:ind w:firstLine="0"/>
      </w:pPr>
      <w:r>
        <w:rPr>
          <w:i/>
        </w:rPr>
        <w:t>этап</w:t>
      </w:r>
      <w:r>
        <w:t xml:space="preserve"> – прием и проверка документов (документы представляются в течение 21 календарного дня со дня размещения объявления об их приеме на официальном сайте </w:t>
      </w:r>
      <w:proofErr w:type="spellStart"/>
      <w:r>
        <w:t>Удмуртстата</w:t>
      </w:r>
      <w:proofErr w:type="spellEnd"/>
      <w:r>
        <w:t xml:space="preserve"> в сети «Интернет» и Единой системе). Несвоевременное представление документов, представление их не в полном объеме </w:t>
      </w:r>
      <w:r w:rsidRPr="003F71F7">
        <w:rPr>
          <w:b/>
        </w:rPr>
        <w:t>или с нарушением правил оформления без уважительной причины</w:t>
      </w:r>
      <w:r>
        <w:t xml:space="preserve"> являются основанием для отказа в их приеме. Претендент не допускается к участию в конкурсе в связи с несоответствием квалификационным требованиям, предъявляемым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службу</w:t>
      </w:r>
      <w:bookmarkStart w:id="0" w:name="_GoBack"/>
      <w:bookmarkEnd w:id="0"/>
      <w:r>
        <w:t xml:space="preserve"> и ее прохождения;  </w:t>
      </w:r>
    </w:p>
    <w:p w:rsidR="00340EE1" w:rsidRDefault="00340EE1" w:rsidP="00340EE1">
      <w:pPr>
        <w:numPr>
          <w:ilvl w:val="0"/>
          <w:numId w:val="1"/>
        </w:numPr>
        <w:spacing w:after="0" w:line="240" w:lineRule="auto"/>
        <w:ind w:firstLine="0"/>
      </w:pPr>
      <w:r>
        <w:rPr>
          <w:i/>
        </w:rPr>
        <w:t>этап</w:t>
      </w:r>
      <w:r>
        <w:t xml:space="preserve"> – прохождение конкурсных процедур (проводится не позднее, чем через 30 календарных дней после завершения приема документов для участия в конкурсе). 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кандидатов, включая тестирование и индивидуальное собеседование.  </w:t>
      </w:r>
    </w:p>
    <w:p w:rsidR="00340EE1" w:rsidRDefault="00340EE1" w:rsidP="00340EE1">
      <w:pPr>
        <w:spacing w:after="0" w:line="240" w:lineRule="auto"/>
        <w:ind w:left="0" w:firstLine="708"/>
      </w:pPr>
      <w:r>
        <w:t xml:space="preserve">В ходе конкурсных процедур проводится тестирование: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противодействии коррупции, знаниями и умениями в сфере информационно-коммуникационных технологий; для оценки знаний и умений по вопросам профессиональной служебной деятельности исходя из области и вида </w:t>
      </w:r>
      <w:r>
        <w:lastRenderedPageBreak/>
        <w:t xml:space="preserve">профессиональной служебной деятельности по вакантной должности гражданской службы. </w:t>
      </w:r>
    </w:p>
    <w:p w:rsidR="00340EE1" w:rsidRDefault="00340EE1" w:rsidP="00340EE1">
      <w:pPr>
        <w:spacing w:after="0" w:line="240" w:lineRule="auto"/>
        <w:ind w:left="0" w:firstLine="708"/>
      </w:pPr>
      <w:r>
        <w:t>Для самостоятельной оценки своего профессионального уровня конкурсант может пройти предварительное тестирование. Предварительный тест размещен в Единой системе (</w:t>
      </w:r>
      <w:hyperlink r:id="rId11">
        <w:r>
          <w:rPr>
            <w:color w:val="0000FF"/>
            <w:u w:val="single" w:color="0000FF"/>
          </w:rPr>
          <w:t>https://gossluzhba.gov.ru/</w:t>
        </w:r>
      </w:hyperlink>
      <w:hyperlink r:id="rId12">
        <w:r>
          <w:t>)</w:t>
        </w:r>
      </w:hyperlink>
      <w:r>
        <w:t xml:space="preserve"> и на официальном сайте </w:t>
      </w:r>
      <w:proofErr w:type="spellStart"/>
      <w:r>
        <w:t>Удмуртстата</w:t>
      </w:r>
      <w:proofErr w:type="spellEnd"/>
      <w:r>
        <w:t xml:space="preserve"> </w:t>
      </w:r>
      <w:hyperlink r:id="rId13">
        <w:r>
          <w:t>(</w:t>
        </w:r>
      </w:hyperlink>
      <w:hyperlink r:id="rId14" w:history="1">
        <w:r w:rsidRPr="00611464">
          <w:rPr>
            <w:rStyle w:val="a6"/>
            <w:u w:color="0000FF"/>
            <w:lang w:val="en-US"/>
          </w:rPr>
          <w:t>http</w:t>
        </w:r>
        <w:r w:rsidRPr="00611464">
          <w:rPr>
            <w:rStyle w:val="a6"/>
            <w:u w:color="0000FF"/>
          </w:rPr>
          <w:t>://</w:t>
        </w:r>
        <w:proofErr w:type="spellStart"/>
        <w:r w:rsidRPr="00611464">
          <w:rPr>
            <w:rStyle w:val="a6"/>
            <w:u w:color="0000FF"/>
          </w:rPr>
          <w:t>udmstat.gks.ru</w:t>
        </w:r>
        <w:proofErr w:type="spellEnd"/>
      </w:hyperlink>
      <w:hyperlink r:id="rId15">
        <w:r>
          <w:rPr>
            <w:u w:val="single" w:color="0000FF"/>
          </w:rPr>
          <w:t>)</w:t>
        </w:r>
      </w:hyperlink>
      <w:r>
        <w:rPr>
          <w:b/>
        </w:rPr>
        <w:t xml:space="preserve"> </w:t>
      </w:r>
      <w:r>
        <w:t xml:space="preserve">в разделе  Конкурсы.  </w:t>
      </w:r>
    </w:p>
    <w:p w:rsidR="00340EE1" w:rsidRDefault="00340EE1" w:rsidP="00340EE1">
      <w:pPr>
        <w:spacing w:after="0" w:line="240" w:lineRule="auto"/>
        <w:ind w:left="0" w:firstLine="0"/>
        <w:jc w:val="left"/>
      </w:pPr>
      <w:r>
        <w:t xml:space="preserve"> </w:t>
      </w:r>
    </w:p>
    <w:p w:rsidR="00340EE1" w:rsidRDefault="00340EE1" w:rsidP="00340EE1">
      <w:pPr>
        <w:spacing w:after="0" w:line="240" w:lineRule="auto"/>
        <w:ind w:left="0" w:hanging="10"/>
        <w:jc w:val="center"/>
      </w:pPr>
      <w:r>
        <w:rPr>
          <w:b/>
        </w:rPr>
        <w:t xml:space="preserve">Условия и порядок поступления  на государственную гражданскую службу </w:t>
      </w:r>
    </w:p>
    <w:p w:rsidR="00340EE1" w:rsidRDefault="00340EE1" w:rsidP="00340EE1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340EE1" w:rsidRDefault="00340EE1" w:rsidP="00340EE1">
      <w:pPr>
        <w:spacing w:after="0" w:line="240" w:lineRule="auto"/>
        <w:ind w:left="0"/>
      </w:pPr>
      <w:r>
        <w:t xml:space="preserve">Условия прохождения гражданской службы установлены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 </w:t>
      </w:r>
    </w:p>
    <w:p w:rsidR="00340EE1" w:rsidRDefault="00340EE1" w:rsidP="00340EE1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FD3A08">
        <w:rPr>
          <w:sz w:val="28"/>
          <w:szCs w:val="28"/>
        </w:rPr>
        <w:t xml:space="preserve">Право на участие в Конкурсе в </w:t>
      </w:r>
      <w:proofErr w:type="spellStart"/>
      <w:r w:rsidRPr="00FD3A08">
        <w:rPr>
          <w:sz w:val="28"/>
          <w:szCs w:val="28"/>
        </w:rPr>
        <w:t>Удмуртстате</w:t>
      </w:r>
      <w:proofErr w:type="spellEnd"/>
      <w:r w:rsidRPr="00FD3A08">
        <w:rPr>
          <w:sz w:val="28"/>
          <w:szCs w:val="28"/>
        </w:rPr>
        <w:t xml:space="preserve">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службы. </w:t>
      </w:r>
      <w:proofErr w:type="gramEnd"/>
    </w:p>
    <w:p w:rsidR="00340EE1" w:rsidRDefault="00340EE1" w:rsidP="00340EE1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822E9F">
        <w:rPr>
          <w:sz w:val="28"/>
          <w:szCs w:val="28"/>
        </w:rPr>
        <w:t>В соответствии с п.11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</w:t>
      </w:r>
      <w:r>
        <w:rPr>
          <w:sz w:val="28"/>
          <w:szCs w:val="28"/>
        </w:rPr>
        <w:t>их военную службу по контракту)</w:t>
      </w:r>
      <w:proofErr w:type="gramEnd"/>
    </w:p>
    <w:p w:rsidR="00340EE1" w:rsidRDefault="00340EE1" w:rsidP="00340EE1">
      <w:pPr>
        <w:spacing w:after="0" w:line="240" w:lineRule="auto"/>
        <w:ind w:left="0" w:firstLine="540"/>
      </w:pPr>
      <w:r>
        <w:t xml:space="preserve">Все граждане имеют равный доступ к государственной гражданской службе. Федеральные государственные гражданские служащие вправе на общих основаниях участвовать в конкурсе независимо от того, какую должность они замещают на период проведения конкурса. </w:t>
      </w:r>
    </w:p>
    <w:p w:rsidR="00340EE1" w:rsidRDefault="00340EE1" w:rsidP="00340EE1">
      <w:pPr>
        <w:spacing w:after="0" w:line="240" w:lineRule="auto"/>
        <w:ind w:left="0" w:firstLine="540"/>
      </w:pPr>
      <w:r>
        <w:t xml:space="preserve">Условия и порядок поступления на государственную гражданскую службу - на общих принципах трудового права, но с особенностями, предусмотренными </w:t>
      </w:r>
      <w:hyperlink r:id="rId16">
        <w:r>
          <w:rPr>
            <w:u w:val="single" w:color="000000"/>
          </w:rPr>
          <w:t>Федеральным законом от 27 июля 2004 г. № 79-ФЗ « О</w:t>
        </w:r>
      </w:hyperlink>
      <w:hyperlink r:id="rId17">
        <w:r>
          <w:t xml:space="preserve"> </w:t>
        </w:r>
      </w:hyperlink>
      <w:hyperlink r:id="rId18">
        <w:r>
          <w:rPr>
            <w:u w:val="single" w:color="000000"/>
          </w:rPr>
          <w:t>государственной гражданской службе Российской Федерации»</w:t>
        </w:r>
      </w:hyperlink>
      <w:hyperlink r:id="rId19">
        <w:r>
          <w:t>.</w:t>
        </w:r>
      </w:hyperlink>
      <w:r>
        <w:t xml:space="preserve"> </w:t>
      </w:r>
    </w:p>
    <w:p w:rsidR="00340EE1" w:rsidRDefault="00340EE1" w:rsidP="00340EE1">
      <w:pPr>
        <w:spacing w:after="0" w:line="240" w:lineRule="auto"/>
        <w:ind w:left="0" w:firstLine="540"/>
      </w:pPr>
      <w:r>
        <w:t xml:space="preserve">Законодательство о государственной гражданской службе устанавливает специальный перечень обстоятельств, по которым гражданин </w:t>
      </w:r>
      <w:r>
        <w:rPr>
          <w:u w:val="single" w:color="000000"/>
        </w:rPr>
        <w:t>не может быть</w:t>
      </w:r>
      <w:r>
        <w:t xml:space="preserve"> </w:t>
      </w:r>
      <w:r>
        <w:rPr>
          <w:u w:val="single" w:color="000000"/>
        </w:rPr>
        <w:t>принят на государственную гражданскую службу.</w:t>
      </w:r>
      <w:r>
        <w:t xml:space="preserve">  К таким обстоятельствам относятся:</w:t>
      </w:r>
    </w:p>
    <w:p w:rsidR="00340EE1" w:rsidRDefault="00340EE1" w:rsidP="00340EE1">
      <w:pPr>
        <w:spacing w:after="0" w:line="240" w:lineRule="auto"/>
        <w:ind w:left="0" w:firstLine="540"/>
      </w:pPr>
      <w:r>
        <w:t>признание гражданина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340EE1" w:rsidRDefault="00340EE1" w:rsidP="00340EE1">
      <w:pPr>
        <w:spacing w:after="0" w:line="240" w:lineRule="auto"/>
        <w:ind w:left="0" w:firstLine="540"/>
      </w:pPr>
      <w:r>
        <w:lastRenderedPageBreak/>
        <w:t xml:space="preserve">признание гражданина решением суда недееспособным или ограниченно дееспособным; 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 </w:t>
      </w:r>
    </w:p>
    <w:p w:rsidR="00340EE1" w:rsidRDefault="00340EE1" w:rsidP="00340EE1">
      <w:pPr>
        <w:spacing w:after="0" w:line="240" w:lineRule="auto"/>
        <w:ind w:left="0" w:firstLine="540"/>
      </w:pPr>
      <w:proofErr w:type="gramStart"/>
      <w:r>
        <w:t xml:space="preserve"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 </w:t>
      </w:r>
      <w:proofErr w:type="gramEnd"/>
    </w:p>
    <w:p w:rsidR="00340EE1" w:rsidRDefault="00340EE1" w:rsidP="00340EE1">
      <w:pPr>
        <w:spacing w:after="0" w:line="240" w:lineRule="auto"/>
        <w:ind w:left="0" w:firstLine="540"/>
      </w:pPr>
      <w:r>
        <w:t xml:space="preserve">наличие заболевания, препятствующего поступлению на гражданскую службу или ее прохождению и подтвержденного заключением медицинской организации; </w:t>
      </w:r>
    </w:p>
    <w:p w:rsidR="00340EE1" w:rsidRDefault="00340EE1" w:rsidP="00340EE1">
      <w:pPr>
        <w:spacing w:after="0" w:line="240" w:lineRule="auto"/>
        <w:ind w:left="0" w:firstLine="540"/>
      </w:pPr>
      <w:r>
        <w:t xml:space="preserve">близкое родство или свойство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 </w:t>
      </w:r>
    </w:p>
    <w:p w:rsidR="00340EE1" w:rsidRDefault="00340EE1" w:rsidP="00340EE1">
      <w:pPr>
        <w:spacing w:after="0" w:line="240" w:lineRule="auto"/>
        <w:ind w:left="0" w:firstLine="540"/>
      </w:pPr>
      <w:r>
        <w:t xml:space="preserve">выход из гражданства Российской Федерации или приобретения гражданства другого государства; </w:t>
      </w:r>
    </w:p>
    <w:p w:rsidR="00340EE1" w:rsidRDefault="00340EE1" w:rsidP="00340EE1">
      <w:pPr>
        <w:spacing w:after="0" w:line="240" w:lineRule="auto"/>
        <w:ind w:left="0" w:firstLine="540"/>
      </w:pPr>
      <w:r>
        <w:t xml:space="preserve">наличие гражданства другого государства (других государств), если иное не предусмотрено международным договором Российской Федерации; </w:t>
      </w:r>
    </w:p>
    <w:p w:rsidR="00340EE1" w:rsidRDefault="00340EE1" w:rsidP="00340EE1">
      <w:pPr>
        <w:spacing w:after="0" w:line="240" w:lineRule="auto"/>
        <w:ind w:left="0" w:firstLine="540"/>
      </w:pPr>
      <w:r>
        <w:t xml:space="preserve">представление подложных документов или заведомо ложных сведений при поступлении на гражданскую службу; </w:t>
      </w:r>
    </w:p>
    <w:p w:rsidR="00340EE1" w:rsidRDefault="00340EE1" w:rsidP="00340EE1">
      <w:pPr>
        <w:spacing w:after="0" w:line="240" w:lineRule="auto"/>
        <w:ind w:left="0" w:firstLine="540"/>
      </w:pPr>
      <w:r>
        <w:t xml:space="preserve">непредставление установленных Федеральным законом от 27.07.2004 № 79-ФЗ сведений или представление заведомо ложных сведений о доходах, об имуществе и обязательствах имущественного характера при поступлении на гражданскую службу; </w:t>
      </w:r>
    </w:p>
    <w:p w:rsidR="00340EE1" w:rsidRPr="00C46E81" w:rsidRDefault="00340EE1" w:rsidP="00340EE1">
      <w:pPr>
        <w:spacing w:after="0" w:line="240" w:lineRule="auto"/>
        <w:ind w:left="0" w:firstLine="540"/>
      </w:pPr>
      <w:r>
        <w:t>признание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340EE1" w:rsidRPr="00C46E81" w:rsidRDefault="00340EE1" w:rsidP="00340EE1">
      <w:pPr>
        <w:spacing w:after="0" w:line="240" w:lineRule="auto"/>
        <w:ind w:left="0" w:firstLine="540"/>
      </w:pPr>
      <w:r w:rsidRPr="005E0338">
        <w:t>непредставления сведений, предусмотренных статьей 20.2 Федерального закона от 27.07.2004 № 79-ФЗ.</w:t>
      </w:r>
    </w:p>
    <w:p w:rsidR="00340EE1" w:rsidRDefault="00340EE1" w:rsidP="00340EE1">
      <w:pPr>
        <w:spacing w:after="0" w:line="240" w:lineRule="auto"/>
        <w:ind w:left="0" w:firstLine="540"/>
      </w:pPr>
      <w: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>
        <w:t>вышеперечисленных</w:t>
      </w:r>
      <w:proofErr w:type="gramEnd"/>
      <w:r>
        <w:t xml:space="preserve">, устанавливаются федеральными законами. </w:t>
      </w:r>
    </w:p>
    <w:p w:rsidR="002B5FA7" w:rsidRPr="001D0FA5" w:rsidRDefault="002B5FA7" w:rsidP="00340EE1">
      <w:pPr>
        <w:ind w:left="0" w:firstLine="0"/>
      </w:pPr>
    </w:p>
    <w:sectPr w:rsidR="002B5FA7" w:rsidRPr="001D0FA5" w:rsidSect="002B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5E37"/>
    <w:multiLevelType w:val="hybridMultilevel"/>
    <w:tmpl w:val="480677E8"/>
    <w:lvl w:ilvl="0" w:tplc="7E8E7A84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7EE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88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3671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9EB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967F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EE42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6C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484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E1"/>
    <w:rsid w:val="000C7E95"/>
    <w:rsid w:val="001D0FA5"/>
    <w:rsid w:val="002B5FA7"/>
    <w:rsid w:val="002F14AB"/>
    <w:rsid w:val="00340EE1"/>
    <w:rsid w:val="004C569B"/>
    <w:rsid w:val="007F7B74"/>
    <w:rsid w:val="00867639"/>
    <w:rsid w:val="009415BB"/>
    <w:rsid w:val="00CB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E1"/>
    <w:pPr>
      <w:spacing w:after="42" w:line="234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0EE1"/>
    <w:pPr>
      <w:spacing w:after="120" w:line="240" w:lineRule="auto"/>
      <w:ind w:left="283" w:firstLine="0"/>
      <w:jc w:val="left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40E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340EE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Hyperlink"/>
    <w:rsid w:val="00340EE1"/>
    <w:rPr>
      <w:color w:val="0000FF"/>
      <w:u w:val="single"/>
    </w:rPr>
  </w:style>
  <w:style w:type="paragraph" w:styleId="a7">
    <w:name w:val="Body Text"/>
    <w:basedOn w:val="a"/>
    <w:link w:val="a8"/>
    <w:rsid w:val="00340EE1"/>
    <w:pPr>
      <w:spacing w:after="12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40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F7B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13" Type="http://schemas.openxmlformats.org/officeDocument/2006/relationships/hyperlink" Target="http://www.tatstat.gks.ru/" TargetMode="External"/><Relationship Id="rId18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udmstat.gks.ru/storage/mediabank/fVoENN1r/priloj21.docx" TargetMode="External"/><Relationship Id="rId12" Type="http://schemas.openxmlformats.org/officeDocument/2006/relationships/hyperlink" Target="https://gossluzhba.gov.ru/" TargetMode="External"/><Relationship Id="rId17" Type="http://schemas.openxmlformats.org/officeDocument/2006/relationships/hyperlink" Target="http://www.mcx.ru/images/download.html?pi_id=49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x.ru/images/download.html?pi_id=490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dmstat.gks.ru/storage/mediabank/fRBLIp0z/priloj-1.docx" TargetMode="External"/><Relationship Id="rId11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tstat.gks.ru/" TargetMode="External"/><Relationship Id="rId10" Type="http://schemas.openxmlformats.org/officeDocument/2006/relationships/hyperlink" Target="http://www.udmstat.gks.ru" TargetMode="External"/><Relationship Id="rId19" Type="http://schemas.openxmlformats.org/officeDocument/2006/relationships/hyperlink" Target="http://www.mcx.ru/images/download.html?pi_id=49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sluzhba.gov.ru/" TargetMode="External"/><Relationship Id="rId14" Type="http://schemas.openxmlformats.org/officeDocument/2006/relationships/hyperlink" Target="http://udm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D5B90-8773-4E6D-A27D-5B4F99E3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Алексей Александрович</dc:creator>
  <cp:lastModifiedBy>Тетерин Алексей Александрович</cp:lastModifiedBy>
  <cp:revision>6</cp:revision>
  <dcterms:created xsi:type="dcterms:W3CDTF">2020-08-25T09:50:00Z</dcterms:created>
  <dcterms:modified xsi:type="dcterms:W3CDTF">2020-08-28T09:40:00Z</dcterms:modified>
</cp:coreProperties>
</file>